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CHỦ ĐỀ: BẢN THÂN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 tuổi: Ghép 3 tuổi - Gia Mải </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Thời gian thực hiện: 3 tuần từ ngày: 06/10/2025 đến ngày 24/10/2025 )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 Nhánh 1:</w:t>
      </w:r>
      <w:r w:rsidDel="00000000" w:rsidR="00000000" w:rsidRPr="00000000">
        <w:rPr>
          <w:rFonts w:ascii="Times New Roman" w:cs="Times New Roman" w:eastAsia="Times New Roman" w:hAnsi="Times New Roman"/>
          <w:i w:val="1"/>
          <w:rtl w:val="0"/>
        </w:rPr>
        <w:t xml:space="preserve"> Bé là ai? </w:t>
      </w:r>
    </w:p>
    <w:p w:rsidR="00000000" w:rsidDel="00000000" w:rsidP="00000000" w:rsidRDefault="00000000" w:rsidRPr="00000000" w14:paraId="00000006">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 Nhánh 2:</w:t>
      </w:r>
      <w:r w:rsidDel="00000000" w:rsidR="00000000" w:rsidRPr="00000000">
        <w:rPr>
          <w:rFonts w:ascii="Times New Roman" w:cs="Times New Roman" w:eastAsia="Times New Roman" w:hAnsi="Times New Roman"/>
          <w:i w:val="1"/>
          <w:rtl w:val="0"/>
        </w:rPr>
        <w:t xml:space="preserve"> Cơ thể  của bé </w:t>
      </w:r>
    </w:p>
    <w:p w:rsidR="00000000" w:rsidDel="00000000" w:rsidP="00000000" w:rsidRDefault="00000000" w:rsidRPr="00000000" w14:paraId="00000007">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 Nhánh 3:</w:t>
      </w:r>
      <w:r w:rsidDel="00000000" w:rsidR="00000000" w:rsidRPr="00000000">
        <w:rPr>
          <w:rFonts w:ascii="Times New Roman" w:cs="Times New Roman" w:eastAsia="Times New Roman" w:hAnsi="Times New Roman"/>
          <w:i w:val="1"/>
          <w:rtl w:val="0"/>
        </w:rPr>
        <w:t xml:space="preserve"> Bé cần gì  để lớn lên và khoẻ mạnh.</w:t>
      </w:r>
    </w:p>
    <w:tbl>
      <w:tblPr>
        <w:tblStyle w:val="Table1"/>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708"/>
        <w:gridCol w:w="2694"/>
        <w:gridCol w:w="2693"/>
        <w:gridCol w:w="3544"/>
        <w:tblGridChange w:id="0">
          <w:tblGrid>
            <w:gridCol w:w="852"/>
            <w:gridCol w:w="708"/>
            <w:gridCol w:w="2694"/>
            <w:gridCol w:w="2693"/>
            <w:gridCol w:w="3544"/>
          </w:tblGrid>
        </w:tblGridChange>
      </w:tblGrid>
      <w:tr>
        <w:trPr>
          <w:cantSplit w:val="0"/>
          <w:tblHeader w:val="0"/>
        </w:trPr>
        <w:tc>
          <w:tcPr/>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Lĩnh vực</w:t>
            </w:r>
          </w:p>
        </w:tc>
        <w:tc>
          <w:tcPr/>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 tuổi</w:t>
            </w:r>
          </w:p>
        </w:tc>
        <w:tc>
          <w:tcPr/>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Mục tiêu</w:t>
            </w:r>
          </w:p>
        </w:tc>
        <w:tc>
          <w:tcPr/>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Nội dung</w:t>
            </w:r>
          </w:p>
        </w:tc>
        <w:tc>
          <w:tcPr/>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Hoạt động</w:t>
            </w:r>
          </w:p>
        </w:tc>
      </w:tr>
      <w:tr>
        <w:trPr>
          <w:cantSplit w:val="0"/>
          <w:tblHeader w:val="0"/>
        </w:trPr>
        <w:tc>
          <w:tcPr>
            <w:vMerge w:val="restart"/>
          </w:tcPr>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Phát triển thể chất</w:t>
            </w:r>
          </w:p>
        </w:tc>
        <w:tc>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tuổi</w:t>
            </w:r>
          </w:p>
        </w:tc>
        <w:tc>
          <w:tcPr>
            <w:vMerge w:val="restart"/>
          </w:tcPr>
          <w:p w:rsidR="00000000" w:rsidDel="00000000" w:rsidP="00000000" w:rsidRDefault="00000000" w:rsidRPr="00000000" w14:paraId="00000014">
            <w:pPr>
              <w:jc w:val="both"/>
              <w:rPr>
                <w:rFonts w:ascii="Arial" w:cs="Arial" w:eastAsia="Arial" w:hAnsi="Arial"/>
                <w:b w:val="1"/>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rtl w:val="0"/>
              </w:rPr>
              <w:t xml:space="preserve">Phát triển vận động:</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MT1: </w:t>
            </w:r>
            <w:r w:rsidDel="00000000" w:rsidR="00000000" w:rsidRPr="00000000">
              <w:rPr>
                <w:rFonts w:ascii="Times New Roman" w:cs="Times New Roman" w:eastAsia="Times New Roman" w:hAnsi="Times New Roman"/>
                <w:rtl w:val="0"/>
              </w:rPr>
              <w:t xml:space="preserve">Thực hiện đủ các động tác trong bài tập thể dục theo hướng dẫn </w:t>
            </w:r>
            <w:r w:rsidDel="00000000" w:rsidR="00000000" w:rsidRPr="00000000">
              <w:rPr>
                <w:rFonts w:ascii="Times New Roman" w:cs="Times New Roman" w:eastAsia="Times New Roman" w:hAnsi="Times New Roman"/>
                <w:rtl w:val="0"/>
              </w:rPr>
              <w:t xml:space="preserve">(theo </w:t>
            </w:r>
            <w:r w:rsidDel="00000000" w:rsidR="00000000" w:rsidRPr="00000000">
              <w:rPr>
                <w:rtl w:val="0"/>
              </w:rPr>
              <w:t xml:space="preserve">bài hát/ bản nhạc)</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2.2 : </w:t>
            </w:r>
            <w:r w:rsidDel="00000000" w:rsidR="00000000" w:rsidRPr="00000000">
              <w:rPr>
                <w:rFonts w:ascii="Times New Roman" w:cs="Times New Roman" w:eastAsia="Times New Roman" w:hAnsi="Times New Roman"/>
                <w:rtl w:val="0"/>
              </w:rPr>
              <w:t xml:space="preserve">Đi kiễng gót liên tục 3m</w:t>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5.2</w:t>
            </w:r>
            <w:r w:rsidDel="00000000" w:rsidR="00000000" w:rsidRPr="00000000">
              <w:rPr>
                <w:rFonts w:ascii="Times New Roman" w:cs="Times New Roman" w:eastAsia="Times New Roman" w:hAnsi="Times New Roman"/>
                <w:rtl w:val="0"/>
              </w:rPr>
              <w:t xml:space="preserve">: Ném trúng đích ngang.</w:t>
            </w:r>
          </w:p>
          <w:p w:rsidR="00000000" w:rsidDel="00000000" w:rsidP="00000000" w:rsidRDefault="00000000" w:rsidRPr="00000000" w14:paraId="00000021">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7.4 : </w:t>
            </w:r>
            <w:r w:rsidDel="00000000" w:rsidR="00000000" w:rsidRPr="00000000">
              <w:rPr>
                <w:rFonts w:ascii="Times New Roman" w:cs="Times New Roman" w:eastAsia="Times New Roman" w:hAnsi="Times New Roman"/>
                <w:rtl w:val="0"/>
              </w:rPr>
              <w:t xml:space="preserve">Tự cài, cởi cúc</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Giáo dục dinh dưỡng</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8 </w:t>
            </w:r>
            <w:r w:rsidDel="00000000" w:rsidR="00000000" w:rsidRPr="00000000">
              <w:rPr>
                <w:rFonts w:ascii="Times New Roman" w:cs="Times New Roman" w:eastAsia="Times New Roman" w:hAnsi="Times New Roman"/>
                <w:rtl w:val="0"/>
              </w:rPr>
              <w:t xml:space="preserve">: Nói đúng tên một số thực phẩm quen thuộc khi nhìn vật thật hoặc tranh ảnh ( thịt, cá, trứng, sữa. rau)</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14.1 : </w:t>
            </w:r>
            <w:r w:rsidDel="00000000" w:rsidR="00000000" w:rsidRPr="00000000">
              <w:rPr>
                <w:rFonts w:ascii="Times New Roman" w:cs="Times New Roman" w:eastAsia="Times New Roman" w:hAnsi="Times New Roman"/>
                <w:rtl w:val="0"/>
              </w:rPr>
              <w:t xml:space="preserve">Chấp nhận : Vệ sinh răng miệng, đội mũ khi ra nắng , mặc áo ấm , đi tất khi trời lạnh , đi giày dép khi đi học.</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10 </w:t>
            </w:r>
            <w:r w:rsidDel="00000000" w:rsidR="00000000" w:rsidRPr="00000000">
              <w:rPr>
                <w:rFonts w:ascii="Times New Roman" w:cs="Times New Roman" w:eastAsia="Times New Roman" w:hAnsi="Times New Roman"/>
                <w:rtl w:val="0"/>
              </w:rPr>
              <w:t xml:space="preserve">: Biết ăn để chóng lớn khỏe mạnh và chấp nhận ăn nhiều loại thức ăn khác nhau.</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27">
            <w:pPr>
              <w:tabs>
                <w:tab w:val="left" w:leader="none" w:pos="169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tabs>
                <w:tab w:val="left" w:leader="none" w:pos="169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tabs>
                <w:tab w:val="left" w:leader="none" w:pos="169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Rèn luyện phát triển các nhóm cơ, hô hấp, vận động tinh qua các động tác:</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Fonts w:ascii="Times New Roman" w:cs="Times New Roman" w:eastAsia="Times New Roman" w:hAnsi="Times New Roman"/>
                <w:rtl w:val="0"/>
              </w:rPr>
              <w:t xml:space="preserve">+ Lưng - Bụng</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 bật</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Fonts w:ascii="Times New Roman" w:cs="Times New Roman" w:eastAsia="Times New Roman" w:hAnsi="Times New Roman"/>
                <w:rtl w:val="0"/>
              </w:rPr>
              <w:t xml:space="preserve">- Hướng dẫn trẻ  các vận động cơ bản: Đi kiễng gót</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Ném trúng đích ngang.</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Cài, cởi cúc.</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một số thực phẩm và món ăn quen thuộc.</w: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và chấp nhận ăn nhiều loại </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thức ăn khác nhau.</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Thể dục sáng</w:t>
            </w:r>
          </w:p>
          <w:p w:rsidR="00000000" w:rsidDel="00000000" w:rsidP="00000000" w:rsidRDefault="00000000" w:rsidRPr="00000000" w14:paraId="0000004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numPr>
                <w:ilvl w:val="0"/>
                <w:numId w:val="1"/>
              </w:numPr>
              <w:ind w:left="141.7322834645671" w:hanging="360"/>
              <w:jc w:val="both"/>
              <w:rPr>
                <w:i w:val="1"/>
              </w:rPr>
            </w:pPr>
            <w:r w:rsidDel="00000000" w:rsidR="00000000" w:rsidRPr="00000000">
              <w:rPr>
                <w:rtl w:val="0"/>
              </w:rPr>
              <w:t xml:space="preserve">- Hít vào thở ra. Thổi bóng bay.</w:t>
            </w:r>
          </w:p>
          <w:p w:rsidR="00000000" w:rsidDel="00000000" w:rsidP="00000000" w:rsidRDefault="00000000" w:rsidRPr="00000000" w14:paraId="0000004E">
            <w:pPr>
              <w:numPr>
                <w:ilvl w:val="0"/>
                <w:numId w:val="1"/>
              </w:numPr>
              <w:ind w:left="141.7322834645671" w:hanging="360"/>
              <w:jc w:val="both"/>
              <w:rPr>
                <w:i w:val="1"/>
              </w:rPr>
            </w:pPr>
            <w:r w:rsidDel="00000000" w:rsidR="00000000" w:rsidRPr="00000000">
              <w:rPr>
                <w:rtl w:val="0"/>
              </w:rPr>
              <w:t xml:space="preserve">- Tay: Đưa hai tay lên cao, ra phía trước, dang ngang.</w:t>
            </w:r>
          </w:p>
          <w:p w:rsidR="00000000" w:rsidDel="00000000" w:rsidP="00000000" w:rsidRDefault="00000000" w:rsidRPr="00000000" w14:paraId="0000004F">
            <w:pPr>
              <w:numPr>
                <w:ilvl w:val="0"/>
                <w:numId w:val="1"/>
              </w:numPr>
              <w:ind w:left="141.7322834645671" w:hanging="360"/>
              <w:jc w:val="both"/>
              <w:rPr>
                <w:i w:val="1"/>
              </w:rPr>
            </w:pPr>
            <w:r w:rsidDel="00000000" w:rsidR="00000000" w:rsidRPr="00000000">
              <w:rPr>
                <w:rtl w:val="0"/>
              </w:rPr>
              <w:t xml:space="preserve">- Đứng cúi về phía trước.</w:t>
            </w:r>
          </w:p>
          <w:p w:rsidR="00000000" w:rsidDel="00000000" w:rsidP="00000000" w:rsidRDefault="00000000" w:rsidRPr="00000000" w14:paraId="00000050">
            <w:pPr>
              <w:numPr>
                <w:ilvl w:val="0"/>
                <w:numId w:val="1"/>
              </w:numPr>
              <w:ind w:left="141.7322834645671" w:hanging="360"/>
              <w:jc w:val="both"/>
              <w:rPr>
                <w:u w:val="none"/>
              </w:rPr>
            </w:pPr>
            <w:r w:rsidDel="00000000" w:rsidR="00000000" w:rsidRPr="00000000">
              <w:rPr>
                <w:rtl w:val="0"/>
              </w:rPr>
              <w:t xml:space="preserve">- Đứng khụy gối.</w:t>
            </w:r>
          </w:p>
          <w:p w:rsidR="00000000" w:rsidDel="00000000" w:rsidP="00000000" w:rsidRDefault="00000000" w:rsidRPr="00000000" w14:paraId="00000051">
            <w:pPr>
              <w:numPr>
                <w:ilvl w:val="0"/>
                <w:numId w:val="1"/>
              </w:numPr>
              <w:ind w:left="141.7322834645671" w:hanging="360"/>
              <w:jc w:val="both"/>
              <w:rPr>
                <w:u w:val="none"/>
              </w:rPr>
            </w:pPr>
            <w:r w:rsidDel="00000000" w:rsidR="00000000" w:rsidRPr="00000000">
              <w:rPr>
                <w:rtl w:val="0"/>
              </w:rPr>
              <w:t xml:space="preserve">- Bật tách- chụm chân tại chỗ.</w:t>
            </w: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TDKN</w:t>
            </w: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 kiễng gót</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Ném trúng đích ngang (xa 1,5m).</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hướng </w:t>
            </w:r>
            <w:r w:rsidDel="00000000" w:rsidR="00000000" w:rsidRPr="00000000">
              <w:rPr>
                <w:rtl w:val="0"/>
              </w:rPr>
              <w:t xml:space="preserve">dẫn trẻ</w:t>
            </w:r>
            <w:r w:rsidDel="00000000" w:rsidR="00000000" w:rsidRPr="00000000">
              <w:rPr>
                <w:rFonts w:ascii="Times New Roman" w:cs="Times New Roman" w:eastAsia="Times New Roman" w:hAnsi="Times New Roman"/>
                <w:rtl w:val="0"/>
              </w:rPr>
              <w:t xml:space="preserve"> mọi lúc, mọi nơi</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với trẻ trước và trong bữa ăn.</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HĐH, HĐC, mọi lúc mọi nơi.</w:t>
            </w: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với trẻ trước và trong bữa ăn.</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6E">
            <w:pPr>
              <w:rPr>
                <w:sz w:val="24"/>
                <w:szCs w:val="24"/>
              </w:rPr>
            </w:pPr>
            <w:r w:rsidDel="00000000" w:rsidR="00000000" w:rsidRPr="00000000">
              <w:rPr>
                <w:rtl w:val="0"/>
              </w:rPr>
            </w:r>
          </w:p>
        </w:tc>
        <w:tc>
          <w:tcPr/>
          <w:p w:rsidR="00000000" w:rsidDel="00000000" w:rsidP="00000000" w:rsidRDefault="00000000" w:rsidRPr="00000000" w14:paraId="0000006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tuổi</w:t>
            </w:r>
          </w:p>
        </w:tc>
        <w:tc>
          <w:tcPr/>
          <w:p w:rsidR="00000000" w:rsidDel="00000000" w:rsidP="00000000" w:rsidRDefault="00000000" w:rsidRPr="00000000" w14:paraId="00000071">
            <w:pPr>
              <w:jc w:val="both"/>
              <w:rPr>
                <w:rFonts w:ascii="Times New Roman" w:cs="Times New Roman" w:eastAsia="Times New Roman" w:hAnsi="Times New Roman"/>
                <w:b w:val="1"/>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rtl w:val="0"/>
              </w:rPr>
              <w:t xml:space="preserve">Phát triển vận động</w:t>
            </w:r>
          </w:p>
          <w:p w:rsidR="00000000" w:rsidDel="00000000" w:rsidP="00000000" w:rsidRDefault="00000000" w:rsidRPr="00000000" w14:paraId="00000072">
            <w:pPr>
              <w:jc w:val="both"/>
              <w:rPr>
                <w:b w:val="1"/>
              </w:rPr>
            </w:pPr>
            <w:r w:rsidDel="00000000" w:rsidR="00000000" w:rsidRPr="00000000">
              <w:rPr>
                <w:rtl w:val="0"/>
              </w:rPr>
              <w:t xml:space="preserve">- Thực hiện đủ các động tác trong bài tập thể dục theo hướng dẫn </w:t>
            </w:r>
            <w:r w:rsidDel="00000000" w:rsidR="00000000" w:rsidRPr="00000000">
              <w:rPr>
                <w:rtl w:val="0"/>
              </w:rPr>
              <w:t xml:space="preserve">(theo bài hát/ bản nhạc)</w:t>
            </w:r>
            <w:r w:rsidDel="00000000" w:rsidR="00000000" w:rsidRPr="00000000">
              <w:rPr>
                <w:rtl w:val="0"/>
              </w:rPr>
              <w:t xml:space="preserve"> Theo khả năng</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b w:val="1"/>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Times New Roman" w:cs="Times New Roman" w:eastAsia="Times New Roman" w:hAnsi="Times New Roman"/>
                <w:rtl w:val="0"/>
              </w:rPr>
              <w:t xml:space="preserve">Giữ được thăng bằng cơ thể khi thực hiện vận động: Đi kiễng gót liên tục 3m theo khả năng.</w:t>
            </w:r>
          </w:p>
          <w:p w:rsidR="00000000" w:rsidDel="00000000" w:rsidP="00000000" w:rsidRDefault="00000000" w:rsidRPr="00000000" w14:paraId="0000007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Nhặt được các vật nhỏ bằng 2 ngón tay</w:t>
            </w: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Giáo dục dinh dưỡng</w:t>
            </w:r>
          </w:p>
          <w:p w:rsidR="00000000" w:rsidDel="00000000" w:rsidP="00000000" w:rsidRDefault="00000000" w:rsidRPr="00000000" w14:paraId="0000007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Thích nghi với chế độ ăn cơm, ăn được các loại thức ăn khác nhau</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Chấp nhận: đội mũ khi ra nắng; đi </w:t>
            </w:r>
            <w:r w:rsidDel="00000000" w:rsidR="00000000" w:rsidRPr="00000000">
              <w:rPr>
                <w:rtl w:val="0"/>
              </w:rPr>
              <w:t xml:space="preserve">giày</w:t>
            </w:r>
            <w:r w:rsidDel="00000000" w:rsidR="00000000" w:rsidRPr="00000000">
              <w:rPr>
                <w:rFonts w:ascii="Times New Roman" w:cs="Times New Roman" w:eastAsia="Times New Roman" w:hAnsi="Times New Roman"/>
                <w:rtl w:val="0"/>
              </w:rPr>
              <w:t xml:space="preserve"> dép; mặc quần áo ấm khi trời lạnh.</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nhận thức</w:t>
            </w:r>
          </w:p>
        </w:tc>
        <w:tc>
          <w:tcPr/>
          <w:p w:rsidR="00000000" w:rsidDel="00000000" w:rsidP="00000000" w:rsidRDefault="00000000" w:rsidRPr="00000000" w14:paraId="0000007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tuổi</w:t>
            </w:r>
          </w:p>
        </w:tc>
        <w:tc>
          <w:tcPr/>
          <w:p w:rsidR="00000000" w:rsidDel="00000000" w:rsidP="00000000" w:rsidRDefault="00000000" w:rsidRPr="00000000" w14:paraId="000000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18: </w:t>
            </w:r>
            <w:r w:rsidDel="00000000" w:rsidR="00000000" w:rsidRPr="00000000">
              <w:rPr>
                <w:rFonts w:ascii="Times New Roman" w:cs="Times New Roman" w:eastAsia="Times New Roman" w:hAnsi="Times New Roman"/>
                <w:color w:val="000000"/>
                <w:rtl w:val="0"/>
              </w:rPr>
              <w:t xml:space="preserve">Nói được tên, tuổi, giới tính của bản thân khi được hỏi, trò chuyện.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MT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Sử dụng các giác quan để xem xét, tìm hiểu đối tượng: nhìn, nghe, ngửi, sờ,.. để nhận ra đặc điểm nổi bật của đối tượng.</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17: </w:t>
            </w:r>
            <w:r w:rsidDel="00000000" w:rsidR="00000000" w:rsidRPr="00000000">
              <w:rPr>
                <w:rFonts w:ascii="Times New Roman" w:cs="Times New Roman" w:eastAsia="Times New Roman" w:hAnsi="Times New Roman"/>
                <w:color w:val="000000"/>
                <w:rtl w:val="0"/>
              </w:rPr>
              <w:t xml:space="preserve">Sử dụng lời nói và hành động để chỉ vị trí của đối tượng trong không gian so với bản thân.</w:t>
            </w:r>
          </w:p>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tuổi, giới tính của bản thân</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Chức năng của các giác quan và một số giác quan khác của cơ thể.</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Fonts w:ascii="Times New Roman" w:cs="Times New Roman" w:eastAsia="Times New Roman" w:hAnsi="Times New Roman"/>
                <w:rtl w:val="0"/>
              </w:rPr>
              <w:t xml:space="preserve">- Nhận biết phía trên- phía dưới, phía trước- phía sau; Tay phải – tay trái của bản thân</w:t>
            </w:r>
            <w:r w:rsidDel="00000000" w:rsidR="00000000" w:rsidRPr="00000000">
              <w:rPr>
                <w:rtl w:val="0"/>
              </w:rPr>
            </w:r>
          </w:p>
        </w:tc>
        <w:tc>
          <w:tcPr>
            <w:vMerge w:val="restart"/>
          </w:tcPr>
          <w:p w:rsidR="00000000" w:rsidDel="00000000" w:rsidP="00000000" w:rsidRDefault="00000000" w:rsidRPr="00000000" w14:paraId="0000008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LQTV, Mọi lúc mọi nơi</w:t>
            </w:r>
          </w:p>
          <w:p w:rsidR="00000000" w:rsidDel="00000000" w:rsidP="00000000" w:rsidRDefault="00000000" w:rsidRPr="00000000" w14:paraId="0000008F">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MTXQ: </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về bạn trai bạn gái.</w:t>
            </w:r>
          </w:p>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một số bộ phận trên cơ thể</w:t>
            </w:r>
          </w:p>
          <w:p w:rsidR="00000000" w:rsidDel="00000000" w:rsidP="00000000" w:rsidRDefault="00000000" w:rsidRPr="00000000" w14:paraId="0000009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TOÁN</w:t>
            </w:r>
          </w:p>
          <w:p w:rsidR="00000000" w:rsidDel="00000000" w:rsidP="00000000" w:rsidRDefault="00000000" w:rsidRPr="00000000" w14:paraId="00000098">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Nhận biết phía trên-phía dưới, Phía trước – Phía sau của bản thân.</w:t>
            </w:r>
            <w:r w:rsidDel="00000000" w:rsidR="00000000" w:rsidRPr="00000000">
              <w:rPr>
                <w:rtl w:val="0"/>
              </w:rPr>
            </w:r>
          </w:p>
          <w:p w:rsidR="00000000" w:rsidDel="00000000" w:rsidP="00000000" w:rsidRDefault="00000000" w:rsidRPr="00000000" w14:paraId="00000099">
            <w:pPr>
              <w:rPr/>
            </w:pPr>
            <w:r w:rsidDel="00000000" w:rsidR="00000000" w:rsidRPr="00000000">
              <w:rPr>
                <w:rFonts w:ascii="Times New Roman" w:cs="Times New Roman" w:eastAsia="Times New Roman" w:hAnsi="Times New Roman"/>
                <w:color w:val="000000"/>
                <w:rtl w:val="0"/>
              </w:rPr>
              <w:t xml:space="preserve">- Nhận biết tay phải-tay trái của bản thân.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tuổi</w:t>
            </w:r>
          </w:p>
        </w:tc>
        <w:tc>
          <w:tcPr/>
          <w:p w:rsidR="00000000" w:rsidDel="00000000" w:rsidP="00000000" w:rsidRDefault="00000000" w:rsidRPr="00000000" w14:paraId="0000009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Nói được tên của bản thân và những người gần gũi khi được hỏi.</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Sờ nắm, nhìn, nghe, ngửi, nếm,.. để nhận ra đặc điểm nổi bật của đối tượng.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Sử dụng lời nói và hành động để chỉ vị trí của đối tượng trong không gian so với bản thân theo khả năng.</w:t>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124" w:hRule="atLeast"/>
          <w:tblHeader w:val="0"/>
        </w:trPr>
        <w:tc>
          <w:tcPr>
            <w:vMerge w:val="restart"/>
          </w:tcPr>
          <w:p w:rsidR="00000000" w:rsidDel="00000000" w:rsidP="00000000" w:rsidRDefault="00000000" w:rsidRPr="00000000" w14:paraId="000000A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ngôn ngữ</w:t>
            </w:r>
          </w:p>
        </w:tc>
        <w:tc>
          <w:tcPr/>
          <w:p w:rsidR="00000000" w:rsidDel="00000000" w:rsidP="00000000" w:rsidRDefault="00000000" w:rsidRPr="00000000" w14:paraId="000000A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tuổi</w:t>
            </w:r>
          </w:p>
        </w:tc>
        <w:tc>
          <w:tcPr/>
          <w:p w:rsidR="00000000" w:rsidDel="00000000" w:rsidP="00000000" w:rsidRDefault="00000000" w:rsidRPr="00000000" w14:paraId="000000A6">
            <w:pPr>
              <w:jc w:val="both"/>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rtl w:val="0"/>
              </w:rPr>
              <w:t xml:space="preserve">MT 2: </w:t>
            </w:r>
            <w:r w:rsidDel="00000000" w:rsidR="00000000" w:rsidRPr="00000000">
              <w:rPr>
                <w:rFonts w:ascii="Times New Roman" w:cs="Times New Roman" w:eastAsia="Times New Roman" w:hAnsi="Times New Roman"/>
                <w:rtl w:val="0"/>
              </w:rPr>
              <w:t xml:space="preserve">Hiểu nghĩa từ khái quát gần gũi : </w:t>
            </w:r>
            <w:r w:rsidDel="00000000" w:rsidR="00000000" w:rsidRPr="00000000">
              <w:rPr>
                <w:rFonts w:ascii="Times New Roman" w:cs="Times New Roman" w:eastAsia="Times New Roman" w:hAnsi="Times New Roman"/>
                <w:rtl w:val="0"/>
              </w:rPr>
              <w:t xml:space="preserve">Quần áo, đồ chơi, …</w:t>
            </w: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6: </w:t>
            </w:r>
            <w:r w:rsidDel="00000000" w:rsidR="00000000" w:rsidRPr="00000000">
              <w:rPr>
                <w:rFonts w:ascii="Times New Roman" w:cs="Times New Roman" w:eastAsia="Times New Roman" w:hAnsi="Times New Roman"/>
                <w:rtl w:val="0"/>
              </w:rPr>
              <w:t xml:space="preserve">Trẻ sử dụng được câu đơn, câu ghép.</w:t>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11: </w:t>
            </w:r>
            <w:r w:rsidDel="00000000" w:rsidR="00000000" w:rsidRPr="00000000">
              <w:rPr>
                <w:rFonts w:ascii="Times New Roman" w:cs="Times New Roman" w:eastAsia="Times New Roman" w:hAnsi="Times New Roman"/>
                <w:rtl w:val="0"/>
              </w:rPr>
              <w:t xml:space="preserve">Sử dụng các từ: “Vâng ạ”. “ Dạ ”, “ Thưa ”…. trong giao tiếp.</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12: </w:t>
            </w:r>
            <w:r w:rsidDel="00000000" w:rsidR="00000000" w:rsidRPr="00000000">
              <w:rPr>
                <w:rFonts w:ascii="Times New Roman" w:cs="Times New Roman" w:eastAsia="Times New Roman" w:hAnsi="Times New Roman"/>
                <w:rtl w:val="0"/>
              </w:rPr>
              <w:t xml:space="preserve">Nói đủ nghe, không nói lí nhí.</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8: </w:t>
            </w:r>
            <w:r w:rsidDel="00000000" w:rsidR="00000000" w:rsidRPr="00000000">
              <w:rPr>
                <w:rFonts w:ascii="Times New Roman" w:cs="Times New Roman" w:eastAsia="Times New Roman" w:hAnsi="Times New Roman"/>
                <w:color w:val="000000"/>
                <w:rtl w:val="0"/>
              </w:rPr>
              <w:t xml:space="preserve">Đọc thuộc bài thơ, ca dao, đồng dao.</w:t>
            </w:r>
          </w:p>
          <w:p w:rsidR="00000000" w:rsidDel="00000000" w:rsidP="00000000" w:rsidRDefault="00000000" w:rsidRPr="00000000" w14:paraId="000000A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3: </w:t>
            </w:r>
            <w:r w:rsidDel="00000000" w:rsidR="00000000" w:rsidRPr="00000000">
              <w:rPr>
                <w:rFonts w:ascii="Times New Roman" w:cs="Times New Roman" w:eastAsia="Times New Roman" w:hAnsi="Times New Roman"/>
                <w:color w:val="000000"/>
                <w:rtl w:val="0"/>
              </w:rPr>
              <w:t xml:space="preserve">Lắng nghe và trả lời được các câu hỏi của người đối thoại.</w:t>
            </w:r>
          </w:p>
        </w:tc>
        <w:tc>
          <w:tcPr>
            <w:vMerge w:val="restart"/>
          </w:tcPr>
          <w:p w:rsidR="00000000" w:rsidDel="00000000" w:rsidP="00000000" w:rsidRDefault="00000000" w:rsidRPr="00000000" w14:paraId="000000B3">
            <w:pPr>
              <w:jc w:val="both"/>
              <w:rPr/>
            </w:pPr>
            <w:r w:rsidDel="00000000" w:rsidR="00000000" w:rsidRPr="00000000">
              <w:rPr>
                <w:rFonts w:ascii="Times New Roman" w:cs="Times New Roman" w:eastAsia="Times New Roman" w:hAnsi="Times New Roman"/>
                <w:rtl w:val="0"/>
              </w:rPr>
              <w:t xml:space="preserve">- Hiểu các từ chỉ </w:t>
            </w: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các câu đơn câu, câu ghép.</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từ biểu thị sự lễ phép.</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và thể hiện cử chỉ, điệu bộ nét mặt phù hợp với yêu cầu, hoàn cảnh giao tiếp.</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thuộc thơ, ca dao, đồng dao.</w:t>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truyện kể, truyện đọc phù hợp với độ tuổi.</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color w:val="ff0000"/>
              </w:rPr>
            </w:pPr>
            <w:r w:rsidDel="00000000" w:rsidR="00000000" w:rsidRPr="00000000">
              <w:rPr>
                <w:rtl w:val="0"/>
              </w:rPr>
            </w:r>
          </w:p>
        </w:tc>
        <w:tc>
          <w:tcPr>
            <w:vMerge w:val="restart"/>
          </w:tcPr>
          <w:p w:rsidR="00000000" w:rsidDel="00000000" w:rsidP="00000000" w:rsidRDefault="00000000" w:rsidRPr="00000000" w14:paraId="000000C8">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TCTV, HĐH, HĐC, HĐNT</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rtl w:val="0"/>
              </w:rPr>
            </w:r>
          </w:p>
          <w:p w:rsidR="00000000" w:rsidDel="00000000" w:rsidP="00000000" w:rsidRDefault="00000000" w:rsidRPr="00000000" w14:paraId="000000D5">
            <w:pPr>
              <w:jc w:val="both"/>
              <w:rPr>
                <w:b w:val="1"/>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VĂN HỌC</w:t>
            </w:r>
          </w:p>
          <w:p w:rsidR="00000000" w:rsidDel="00000000" w:rsidP="00000000" w:rsidRDefault="00000000" w:rsidRPr="00000000" w14:paraId="000000D7">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Thơ</w:t>
            </w:r>
          </w:p>
          <w:p w:rsidR="00000000" w:rsidDel="00000000" w:rsidP="00000000" w:rsidRDefault="00000000" w:rsidRPr="00000000" w14:paraId="000000D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Bạn của bé.</w:t>
            </w:r>
          </w:p>
          <w:p w:rsidR="00000000" w:rsidDel="00000000" w:rsidP="00000000" w:rsidRDefault="00000000" w:rsidRPr="00000000" w14:paraId="000000D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Đôi mắt của em</w:t>
            </w:r>
          </w:p>
          <w:p w:rsidR="00000000" w:rsidDel="00000000" w:rsidP="00000000" w:rsidRDefault="00000000" w:rsidRPr="00000000" w14:paraId="000000DA">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Ca dao, đồng dao: (</w:t>
            </w:r>
            <w:r w:rsidDel="00000000" w:rsidR="00000000" w:rsidRPr="00000000">
              <w:rPr>
                <w:rFonts w:ascii="Times New Roman" w:cs="Times New Roman" w:eastAsia="Times New Roman" w:hAnsi="Times New Roman"/>
                <w:color w:val="000000"/>
                <w:rtl w:val="0"/>
              </w:rPr>
              <w:t xml:space="preserve">HĐC; HĐNT;  HĐVC </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D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Tay thơm; chi chi chành chành; Nu na nu nống.</w:t>
            </w:r>
          </w:p>
          <w:p w:rsidR="00000000" w:rsidDel="00000000" w:rsidP="00000000" w:rsidRDefault="00000000" w:rsidRPr="00000000" w14:paraId="000000DC">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Truyện</w:t>
            </w:r>
          </w:p>
          <w:p w:rsidR="00000000" w:rsidDel="00000000" w:rsidP="00000000" w:rsidRDefault="00000000" w:rsidRPr="00000000" w14:paraId="000000D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Mỗi người một việc.</w:t>
            </w:r>
          </w:p>
          <w:p w:rsidR="00000000" w:rsidDel="00000000" w:rsidP="00000000" w:rsidRDefault="00000000" w:rsidRPr="00000000" w14:paraId="000000D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E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tuổi</w:t>
            </w:r>
          </w:p>
        </w:tc>
        <w:tc>
          <w:tcPr/>
          <w:p w:rsidR="00000000" w:rsidDel="00000000" w:rsidP="00000000" w:rsidRDefault="00000000" w:rsidRPr="00000000" w14:paraId="000000E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nghĩa từ khái quát gần gũi : </w:t>
            </w:r>
            <w:r w:rsidDel="00000000" w:rsidR="00000000" w:rsidRPr="00000000">
              <w:rPr>
                <w:rFonts w:ascii="Times New Roman" w:cs="Times New Roman" w:eastAsia="Times New Roman" w:hAnsi="Times New Roman"/>
                <w:rtl w:val="0"/>
              </w:rPr>
              <w:t xml:space="preserve">Quần áo, đồ chơi,</w:t>
            </w:r>
            <w:r w:rsidDel="00000000" w:rsidR="00000000" w:rsidRPr="00000000">
              <w:rPr>
                <w:rFonts w:ascii="Times New Roman" w:cs="Times New Roman" w:eastAsia="Times New Roman" w:hAnsi="Times New Roman"/>
                <w:rtl w:val="0"/>
              </w:rPr>
              <w:t xml:space="preserve">…theo khả năng</w:t>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sử dụng được câu đơn, câu ghép theo khả năng.</w:t>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từ: “Vâng ạ”. “ Dạ ”, “ Thưa ”…. trong giao tiếp theo khả năng.</w:t>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đủ nghe, không nói lí nhí theo khả năng.</w:t>
            </w:r>
          </w:p>
          <w:p w:rsidR="00000000" w:rsidDel="00000000" w:rsidP="00000000" w:rsidRDefault="00000000" w:rsidRPr="00000000" w14:paraId="000000E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Đọc thuộc bài thơ, ca dao, đồng dao theo khả năng.</w:t>
            </w:r>
          </w:p>
          <w:p w:rsidR="00000000" w:rsidDel="00000000" w:rsidP="00000000" w:rsidRDefault="00000000" w:rsidRPr="00000000" w14:paraId="000000E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Lắng nghe và trả lời được các câu hỏi của người đối thoại theo khả năng.</w:t>
            </w:r>
          </w:p>
          <w:p w:rsidR="00000000" w:rsidDel="00000000" w:rsidP="00000000" w:rsidRDefault="00000000" w:rsidRPr="00000000" w14:paraId="000000E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tình cảm và kỹ năng xã hội</w:t>
            </w:r>
          </w:p>
        </w:tc>
        <w:tc>
          <w:tcPr/>
          <w:p w:rsidR="00000000" w:rsidDel="00000000" w:rsidP="00000000" w:rsidRDefault="00000000" w:rsidRPr="00000000" w14:paraId="000000F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tuổi</w:t>
            </w:r>
          </w:p>
        </w:tc>
        <w:tc>
          <w:tcPr/>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9: </w:t>
            </w:r>
            <w:r w:rsidDel="00000000" w:rsidR="00000000" w:rsidRPr="00000000">
              <w:rPr>
                <w:rFonts w:ascii="Times New Roman" w:cs="Times New Roman" w:eastAsia="Times New Roman" w:hAnsi="Times New Roman"/>
                <w:rtl w:val="0"/>
              </w:rPr>
              <w:t xml:space="preserve">Thực hiện được một số quy định ở lớp: Sau khi chơi sắp xếp và cất đồ chơi,</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không tranh giành đồ chơi.</w:t>
            </w: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4: </w:t>
            </w:r>
            <w:r w:rsidDel="00000000" w:rsidR="00000000" w:rsidRPr="00000000">
              <w:rPr>
                <w:rFonts w:ascii="Times New Roman" w:cs="Times New Roman" w:eastAsia="Times New Roman" w:hAnsi="Times New Roman"/>
                <w:rtl w:val="0"/>
              </w:rPr>
              <w:t xml:space="preserve">Cố gắng thực hiện công việc đơn giản được giao (chia giấy vẽ, xếp đồ chơi…)</w:t>
            </w:r>
          </w:p>
          <w:p w:rsidR="00000000" w:rsidDel="00000000" w:rsidP="00000000" w:rsidRDefault="00000000" w:rsidRPr="00000000" w14:paraId="000000FE">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2: </w:t>
            </w:r>
            <w:r w:rsidDel="00000000" w:rsidR="00000000" w:rsidRPr="00000000">
              <w:rPr>
                <w:rFonts w:ascii="Times New Roman" w:cs="Times New Roman" w:eastAsia="Times New Roman" w:hAnsi="Times New Roman"/>
                <w:rtl w:val="0"/>
              </w:rPr>
              <w:t xml:space="preserve">Nói được điều bé thích, không thích</w:t>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 </w:t>
            </w:r>
            <w:r w:rsidDel="00000000" w:rsidR="00000000" w:rsidRPr="00000000">
              <w:rPr>
                <w:rFonts w:ascii="Times New Roman" w:cs="Times New Roman" w:eastAsia="Times New Roman" w:hAnsi="Times New Roman"/>
                <w:rtl w:val="0"/>
              </w:rPr>
              <w:t xml:space="preserve">Trẻ nói được tên, tuổi, giới tính của bản thân</w:t>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11: </w:t>
            </w:r>
            <w:r w:rsidDel="00000000" w:rsidR="00000000" w:rsidRPr="00000000">
              <w:rPr>
                <w:rFonts w:ascii="Times New Roman" w:cs="Times New Roman" w:eastAsia="Times New Roman" w:hAnsi="Times New Roman"/>
                <w:rtl w:val="0"/>
              </w:rPr>
              <w:t xml:space="preserve">Chú ý nghe khi cô nói , bạn nói.</w:t>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12: </w:t>
            </w:r>
            <w:r w:rsidDel="00000000" w:rsidR="00000000" w:rsidRPr="00000000">
              <w:rPr>
                <w:rFonts w:ascii="Times New Roman" w:cs="Times New Roman" w:eastAsia="Times New Roman" w:hAnsi="Times New Roman"/>
                <w:rtl w:val="0"/>
              </w:rPr>
              <w:t xml:space="preserve">Cùng chơi với các bạn trong các trò chơi theo nhóm nhỏ </w:t>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5: </w:t>
            </w:r>
            <w:r w:rsidDel="00000000" w:rsidR="00000000" w:rsidRPr="00000000">
              <w:rPr>
                <w:rFonts w:ascii="Times New Roman" w:cs="Times New Roman" w:eastAsia="Times New Roman" w:hAnsi="Times New Roman"/>
                <w:rtl w:val="0"/>
              </w:rPr>
              <w:t xml:space="preserve">Nhận biết cảm xúc: vui buồn, sợ hãi, tức giận qua nét mặt, giọng nói, qua tranh ảnh.</w:t>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10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số quy định ở lớp (để đồ dùng, đồ chơi đúng chỗ )</w:t>
            </w: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Cố gắng thực hiện công việc đơn giản được giao (chia giấy vẽ, xếp đồ chơi…)</w:t>
            </w:r>
          </w:p>
          <w:p w:rsidR="00000000" w:rsidDel="00000000" w:rsidP="00000000" w:rsidRDefault="00000000" w:rsidRPr="00000000" w14:paraId="0000010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nói những điều bé thích, không thích.</w:t>
            </w:r>
          </w:p>
          <w:p w:rsidR="00000000" w:rsidDel="00000000" w:rsidP="00000000" w:rsidRDefault="00000000" w:rsidRPr="00000000" w14:paraId="0000010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tên, tuổi, giới tính.</w:t>
            </w:r>
          </w:p>
          <w:p w:rsidR="00000000" w:rsidDel="00000000" w:rsidP="00000000" w:rsidRDefault="00000000" w:rsidRPr="00000000" w14:paraId="0000010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lắng nghe người khác nói</w:t>
            </w:r>
          </w:p>
          <w:p w:rsidR="00000000" w:rsidDel="00000000" w:rsidP="00000000" w:rsidRDefault="00000000" w:rsidRPr="00000000" w14:paraId="000001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Chơi hòa thuận với bạn. </w:t>
            </w:r>
          </w:p>
          <w:p w:rsidR="00000000" w:rsidDel="00000000" w:rsidP="00000000" w:rsidRDefault="00000000" w:rsidRPr="00000000" w14:paraId="0000011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một số trạng thái cảm xúc ( vui buồn, sợ hãi, tức giận) qua nét mặt, giọng nói.</w:t>
            </w:r>
          </w:p>
          <w:p w:rsidR="00000000" w:rsidDel="00000000" w:rsidP="00000000" w:rsidRDefault="00000000" w:rsidRPr="00000000" w14:paraId="00000116">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17">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Góc XD: </w:t>
            </w:r>
          </w:p>
          <w:p w:rsidR="00000000" w:rsidDel="00000000" w:rsidP="00000000" w:rsidRDefault="00000000" w:rsidRPr="00000000" w14:paraId="000001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Xếp hình của bé</w:t>
            </w:r>
          </w:p>
          <w:p w:rsidR="00000000" w:rsidDel="00000000" w:rsidP="00000000" w:rsidRDefault="00000000" w:rsidRPr="00000000" w14:paraId="000001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nhà của bé.</w:t>
            </w:r>
          </w:p>
          <w:p w:rsidR="00000000" w:rsidDel="00000000" w:rsidP="00000000" w:rsidRDefault="00000000" w:rsidRPr="00000000" w14:paraId="000001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công viên xanh</w:t>
            </w:r>
          </w:p>
          <w:p w:rsidR="00000000" w:rsidDel="00000000" w:rsidP="00000000" w:rsidRDefault="00000000" w:rsidRPr="00000000" w14:paraId="0000011B">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Góc PV</w:t>
            </w:r>
          </w:p>
          <w:p w:rsidR="00000000" w:rsidDel="00000000" w:rsidP="00000000" w:rsidRDefault="00000000" w:rsidRPr="00000000" w14:paraId="000001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Gia đình, bán hàng</w:t>
            </w:r>
          </w:p>
          <w:p w:rsidR="00000000" w:rsidDel="00000000" w:rsidP="00000000" w:rsidRDefault="00000000" w:rsidRPr="00000000" w14:paraId="0000011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Gia đình, bác </w:t>
            </w:r>
            <w:r w:rsidDel="00000000" w:rsidR="00000000" w:rsidRPr="00000000">
              <w:rPr>
                <w:rFonts w:ascii="Times New Roman" w:cs="Times New Roman" w:eastAsia="Times New Roman" w:hAnsi="Times New Roman"/>
                <w:color w:val="000000"/>
                <w:rtl w:val="0"/>
              </w:rPr>
              <w:t xml:space="preserve">sỹ</w:t>
            </w: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Gia đình- lớp học</w:t>
            </w:r>
          </w:p>
          <w:p w:rsidR="00000000" w:rsidDel="00000000" w:rsidP="00000000" w:rsidRDefault="00000000" w:rsidRPr="00000000" w14:paraId="0000011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Góc âm nhạc</w:t>
            </w:r>
          </w:p>
          <w:p w:rsidR="00000000" w:rsidDel="00000000" w:rsidP="00000000" w:rsidRDefault="00000000" w:rsidRPr="00000000" w14:paraId="0000012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Hát, múa một số bài hát có trong chủ đề.</w:t>
            </w:r>
          </w:p>
          <w:p w:rsidR="00000000" w:rsidDel="00000000" w:rsidP="00000000" w:rsidRDefault="00000000" w:rsidRPr="00000000" w14:paraId="00000121">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Góc sách truyện</w:t>
            </w:r>
          </w:p>
          <w:p w:rsidR="00000000" w:rsidDel="00000000" w:rsidP="00000000" w:rsidRDefault="00000000" w:rsidRPr="00000000" w14:paraId="000001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Quan sát tranh ảnh, làm sách truyện về bản thân.</w:t>
            </w:r>
          </w:p>
          <w:p w:rsidR="00000000" w:rsidDel="00000000" w:rsidP="00000000" w:rsidRDefault="00000000" w:rsidRPr="00000000" w14:paraId="00000123">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Góc tạo hình</w:t>
            </w:r>
          </w:p>
          <w:p w:rsidR="00000000" w:rsidDel="00000000" w:rsidP="00000000" w:rsidRDefault="00000000" w:rsidRPr="00000000" w14:paraId="0000012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Vẽ, nặn, tô màu hình ảnh về chủ đề bản thân</w:t>
            </w:r>
          </w:p>
          <w:p w:rsidR="00000000" w:rsidDel="00000000" w:rsidP="00000000" w:rsidRDefault="00000000" w:rsidRPr="00000000" w14:paraId="0000012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Góc KH-T-TN</w:t>
            </w:r>
          </w:p>
          <w:p w:rsidR="00000000" w:rsidDel="00000000" w:rsidP="00000000" w:rsidRDefault="00000000" w:rsidRPr="00000000" w14:paraId="000001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Chăm sóc cây cảnh/ khám phá lô tô về các bộ phận trên cơ thể, </w:t>
            </w:r>
            <w:r w:rsidDel="00000000" w:rsidR="00000000" w:rsidRPr="00000000">
              <w:rPr>
                <w:rFonts w:ascii="Times New Roman" w:cs="Times New Roman" w:eastAsia="Times New Roman" w:hAnsi="Times New Roman"/>
                <w:rtl w:val="0"/>
              </w:rPr>
              <w:t xml:space="preserve">Nhận biết phía trên- phía dưới, phía trước- phía sau; Tay phải – tay trái của bản thân</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*GDKN: </w:t>
            </w:r>
          </w:p>
          <w:p w:rsidR="00000000" w:rsidDel="00000000" w:rsidP="00000000" w:rsidRDefault="00000000" w:rsidRPr="00000000" w14:paraId="0000012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Cảm xúc vui, buồn, sợ hãi, tức giận.</w:t>
            </w:r>
          </w:p>
          <w:p w:rsidR="00000000" w:rsidDel="00000000" w:rsidP="00000000" w:rsidRDefault="00000000" w:rsidRPr="00000000" w14:paraId="00000129">
            <w:pPr>
              <w:jc w:val="both"/>
              <w:rPr>
                <w:rFonts w:ascii="Times New Roman" w:cs="Times New Roman" w:eastAsia="Times New Roman" w:hAnsi="Times New Roman"/>
                <w:color w:val="000000"/>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2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tuổi</w:t>
            </w:r>
          </w:p>
        </w:tc>
        <w:tc>
          <w:tcPr/>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Thực hiện được một số quy định ở lớp: Sau khi chơi sắp xếp và cất đồ chơi, không tranh giành đồ chơi</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theo khả năng.</w:t>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Cố </w:t>
            </w:r>
            <w:r w:rsidDel="00000000" w:rsidR="00000000" w:rsidRPr="00000000">
              <w:rPr>
                <w:rFonts w:ascii="Times New Roman" w:cs="Times New Roman" w:eastAsia="Times New Roman" w:hAnsi="Times New Roman"/>
                <w:rtl w:val="0"/>
              </w:rPr>
              <w:t xml:space="preserve">gắng thực hiện công việc đơn giản được giao (chia giấy vẽ, xếp đồ chơi…) theo khả năng</w:t>
            </w:r>
          </w:p>
          <w:p w:rsidR="00000000" w:rsidDel="00000000" w:rsidP="00000000" w:rsidRDefault="00000000" w:rsidRPr="00000000" w14:paraId="0000012F">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được điều bé thích, không thích theo khả năng.</w:t>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nói được tên, tuổi, giới tính của bản thân </w:t>
            </w:r>
            <w:r w:rsidDel="00000000" w:rsidR="00000000" w:rsidRPr="00000000">
              <w:rPr>
                <w:rtl w:val="0"/>
              </w:rPr>
              <w:t xml:space="preserve">theo</w:t>
            </w:r>
            <w:r w:rsidDel="00000000" w:rsidR="00000000" w:rsidRPr="00000000">
              <w:rPr>
                <w:rFonts w:ascii="Times New Roman" w:cs="Times New Roman" w:eastAsia="Times New Roman" w:hAnsi="Times New Roman"/>
                <w:rtl w:val="0"/>
              </w:rPr>
              <w:t xml:space="preserve"> khả năng.</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Chú ý nghe khi cô nói , bạn nói theo khả năng.</w:t>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Cùng chơi với các bạn trong các trò chơi theo nhóm nhỏ theo khả năng.</w:t>
            </w:r>
          </w:p>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cảm xúc: vui buồn, sợ hãi, tức giận qua nét mặt, giọng nói, qua tranh ảnh theo khả năng.</w:t>
            </w:r>
          </w:p>
          <w:p w:rsidR="00000000" w:rsidDel="00000000" w:rsidP="00000000" w:rsidRDefault="00000000" w:rsidRPr="00000000" w14:paraId="00000134">
            <w:pPr>
              <w:jc w:val="both"/>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3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thẩm mỹ</w:t>
            </w:r>
          </w:p>
        </w:tc>
        <w:tc>
          <w:tcPr/>
          <w:p w:rsidR="00000000" w:rsidDel="00000000" w:rsidP="00000000" w:rsidRDefault="00000000" w:rsidRPr="00000000" w14:paraId="00000139">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tuổi</w:t>
            </w:r>
          </w:p>
        </w:tc>
        <w:tc>
          <w:tcPr/>
          <w:p w:rsidR="00000000" w:rsidDel="00000000" w:rsidP="00000000" w:rsidRDefault="00000000" w:rsidRPr="00000000" w14:paraId="0000013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4: </w:t>
            </w:r>
            <w:r w:rsidDel="00000000" w:rsidR="00000000" w:rsidRPr="00000000">
              <w:rPr>
                <w:rFonts w:ascii="Times New Roman" w:cs="Times New Roman" w:eastAsia="Times New Roman" w:hAnsi="Times New Roman"/>
                <w:color w:val="000000"/>
                <w:rtl w:val="0"/>
              </w:rPr>
              <w:t xml:space="preserve">Hát tự nhiên, hát được theo giai điệu bài hát quen thuộc.</w:t>
            </w:r>
          </w:p>
          <w:p w:rsidR="00000000" w:rsidDel="00000000" w:rsidP="00000000" w:rsidRDefault="00000000" w:rsidRPr="00000000" w14:paraId="000001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5: </w:t>
            </w:r>
            <w:r w:rsidDel="00000000" w:rsidR="00000000" w:rsidRPr="00000000">
              <w:rPr>
                <w:rFonts w:ascii="Times New Roman" w:cs="Times New Roman" w:eastAsia="Times New Roman" w:hAnsi="Times New Roman"/>
                <w:color w:val="000000"/>
                <w:rtl w:val="0"/>
              </w:rPr>
              <w:t xml:space="preserve">Vận động theo nhịp điệu bài hát, bản nhạc (Vỗ tay theo phách, nhịp, vận động minh họa).</w:t>
            </w:r>
          </w:p>
          <w:p w:rsidR="00000000" w:rsidDel="00000000" w:rsidP="00000000" w:rsidRDefault="00000000" w:rsidRPr="00000000" w14:paraId="0000013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1: </w:t>
            </w:r>
            <w:r w:rsidDel="00000000" w:rsidR="00000000" w:rsidRPr="00000000">
              <w:rPr>
                <w:rFonts w:ascii="Times New Roman" w:cs="Times New Roman" w:eastAsia="Times New Roman" w:hAnsi="Times New Roman"/>
                <w:color w:val="000000"/>
                <w:rtl w:val="0"/>
              </w:rPr>
              <w:t xml:space="preserve">Vui sướng, vỗ tay, nói lên cảm nhận của mình khi nghe các âm thanh gợi cảm và ngắm nhìn vẻ đẹp nổi bật của các sự vật hiện tượng.</w:t>
            </w:r>
          </w:p>
          <w:p w:rsidR="00000000" w:rsidDel="00000000" w:rsidP="00000000" w:rsidRDefault="00000000" w:rsidRPr="00000000" w14:paraId="0000014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7: </w:t>
            </w:r>
            <w:r w:rsidDel="00000000" w:rsidR="00000000" w:rsidRPr="00000000">
              <w:rPr>
                <w:rFonts w:ascii="Times New Roman" w:cs="Times New Roman" w:eastAsia="Times New Roman" w:hAnsi="Times New Roman"/>
                <w:color w:val="000000"/>
                <w:rtl w:val="0"/>
              </w:rPr>
              <w:t xml:space="preserve">Vẽ nét thẳng, xiên, ngang, tạo thành bức tranh đơn giản.</w:t>
            </w:r>
          </w:p>
          <w:p w:rsidR="00000000" w:rsidDel="00000000" w:rsidP="00000000" w:rsidRDefault="00000000" w:rsidRPr="00000000" w14:paraId="000001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9: </w:t>
            </w:r>
            <w:r w:rsidDel="00000000" w:rsidR="00000000" w:rsidRPr="00000000">
              <w:rPr>
                <w:rFonts w:ascii="Times New Roman" w:cs="Times New Roman" w:eastAsia="Times New Roman" w:hAnsi="Times New Roman"/>
                <w:color w:val="000000"/>
                <w:rtl w:val="0"/>
              </w:rPr>
              <w:t xml:space="preserve">Lăn dọc, xoay tròn, ấn </w:t>
            </w:r>
            <w:r w:rsidDel="00000000" w:rsidR="00000000" w:rsidRPr="00000000">
              <w:rPr>
                <w:rtl w:val="0"/>
              </w:rPr>
              <w:t xml:space="preserve">dẹt</w:t>
            </w:r>
            <w:r w:rsidDel="00000000" w:rsidR="00000000" w:rsidRPr="00000000">
              <w:rPr>
                <w:rFonts w:ascii="Times New Roman" w:cs="Times New Roman" w:eastAsia="Times New Roman" w:hAnsi="Times New Roman"/>
                <w:color w:val="000000"/>
                <w:rtl w:val="0"/>
              </w:rPr>
              <w:t xml:space="preserve"> đất nặn để tạo thành các sản phẩm có 1 khối hoặc 2 khối.</w:t>
            </w:r>
          </w:p>
          <w:p w:rsidR="00000000" w:rsidDel="00000000" w:rsidP="00000000" w:rsidRDefault="00000000" w:rsidRPr="00000000" w14:paraId="0000014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MT 11: </w:t>
            </w:r>
            <w:r w:rsidDel="00000000" w:rsidR="00000000" w:rsidRPr="00000000">
              <w:rPr>
                <w:rFonts w:ascii="Times New Roman" w:cs="Times New Roman" w:eastAsia="Times New Roman" w:hAnsi="Times New Roman"/>
                <w:color w:val="000000"/>
                <w:rtl w:val="0"/>
              </w:rPr>
              <w:t xml:space="preserve">Nhận xét các sản phẩm tạo hình.</w:t>
            </w:r>
          </w:p>
        </w:tc>
        <w:tc>
          <w:tcPr>
            <w:vMerge w:val="restart"/>
          </w:tcPr>
          <w:p w:rsidR="00000000" w:rsidDel="00000000" w:rsidP="00000000" w:rsidRDefault="00000000" w:rsidRPr="00000000" w14:paraId="0000014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Hát đúng giai điệu, lời ca bài hát.</w:t>
            </w:r>
          </w:p>
          <w:p w:rsidR="00000000" w:rsidDel="00000000" w:rsidP="00000000" w:rsidRDefault="00000000" w:rsidRPr="00000000" w14:paraId="0000014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Vận động đơn giản theo nhịp điệu của các bài hát, bản nhạc.</w:t>
            </w:r>
          </w:p>
          <w:p w:rsidR="00000000" w:rsidDel="00000000" w:rsidP="00000000" w:rsidRDefault="00000000" w:rsidRPr="00000000" w14:paraId="0000014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dụng cụ gõ đệm theo phách, nhịp</w:t>
            </w:r>
          </w:p>
          <w:p w:rsidR="00000000" w:rsidDel="00000000" w:rsidP="00000000" w:rsidRDefault="00000000" w:rsidRPr="00000000" w14:paraId="000001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p w:rsidR="00000000" w:rsidDel="00000000" w:rsidP="00000000" w:rsidRDefault="00000000" w:rsidRPr="00000000" w14:paraId="0000014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một số kỹ năng vẽ, </w:t>
            </w:r>
            <w:r w:rsidDel="00000000" w:rsidR="00000000" w:rsidRPr="00000000">
              <w:rPr>
                <w:rFonts w:ascii="Times New Roman" w:cs="Times New Roman" w:eastAsia="Times New Roman" w:hAnsi="Times New Roman"/>
                <w:color w:val="000000"/>
                <w:rtl w:val="0"/>
              </w:rPr>
              <w:t xml:space="preserve">kỹ năng lăn dọc, xoay tròn, ấn </w:t>
            </w:r>
            <w:r w:rsidDel="00000000" w:rsidR="00000000" w:rsidRPr="00000000">
              <w:rPr>
                <w:rtl w:val="0"/>
              </w:rPr>
              <w:t xml:space="preserve">dẹt</w:t>
            </w:r>
            <w:r w:rsidDel="00000000" w:rsidR="00000000" w:rsidRPr="00000000">
              <w:rPr>
                <w:rFonts w:ascii="Times New Roman" w:cs="Times New Roman" w:eastAsia="Times New Roman" w:hAnsi="Times New Roman"/>
                <w:color w:val="000000"/>
                <w:rtl w:val="0"/>
              </w:rPr>
              <w:t xml:space="preserve"> đất nặn</w:t>
            </w:r>
            <w:r w:rsidDel="00000000" w:rsidR="00000000" w:rsidRPr="00000000">
              <w:rPr>
                <w:rFonts w:ascii="Times New Roman" w:cs="Times New Roman" w:eastAsia="Times New Roman" w:hAnsi="Times New Roman"/>
                <w:rtl w:val="0"/>
              </w:rPr>
              <w:t xml:space="preserve"> để tạo ra sản phẩm đơn giản.</w:t>
            </w:r>
          </w:p>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nhận xét các sản phẩm tạo hình.</w:t>
            </w:r>
          </w:p>
          <w:p w:rsidR="00000000" w:rsidDel="00000000" w:rsidP="00000000" w:rsidRDefault="00000000" w:rsidRPr="00000000" w14:paraId="0000015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color w:val="c0504d"/>
              </w:rPr>
            </w:pPr>
            <w:r w:rsidDel="00000000" w:rsidR="00000000" w:rsidRPr="00000000">
              <w:rPr>
                <w:rtl w:val="0"/>
              </w:rPr>
            </w:r>
          </w:p>
        </w:tc>
        <w:tc>
          <w:tcPr>
            <w:vMerge w:val="restart"/>
          </w:tcPr>
          <w:p w:rsidR="00000000" w:rsidDel="00000000" w:rsidP="00000000" w:rsidRDefault="00000000" w:rsidRPr="00000000" w14:paraId="00000158">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ÂM NHẠC:</w:t>
            </w:r>
          </w:p>
          <w:p w:rsidR="00000000" w:rsidDel="00000000" w:rsidP="00000000" w:rsidRDefault="00000000" w:rsidRPr="00000000" w14:paraId="00000159">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Hát, VĐ</w:t>
            </w:r>
          </w:p>
          <w:p w:rsidR="00000000" w:rsidDel="00000000" w:rsidP="00000000" w:rsidRDefault="00000000" w:rsidRPr="00000000" w14:paraId="0000015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Lời chào buổi sáng.</w:t>
            </w: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Rửa mặt như mèo.</w:t>
            </w:r>
          </w:p>
          <w:p w:rsidR="00000000" w:rsidDel="00000000" w:rsidP="00000000" w:rsidRDefault="00000000" w:rsidRPr="00000000" w14:paraId="0000015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color w:val="000000"/>
              </w:rPr>
            </w:pPr>
            <w:r w:rsidDel="00000000" w:rsidR="00000000" w:rsidRPr="00000000">
              <w:rPr>
                <w:rFonts w:ascii="Calibri" w:cs="Calibri" w:eastAsia="Calibri" w:hAnsi="Calibri"/>
                <w:b w:val="1"/>
                <w:color w:val="000000"/>
                <w:rtl w:val="0"/>
              </w:rPr>
              <w:t xml:space="preserve">- </w:t>
            </w:r>
            <w:r w:rsidDel="00000000" w:rsidR="00000000" w:rsidRPr="00000000">
              <w:rPr>
                <w:rFonts w:ascii="Times New Roman" w:cs="Times New Roman" w:eastAsia="Times New Roman" w:hAnsi="Times New Roman"/>
                <w:color w:val="000000"/>
                <w:rtl w:val="0"/>
              </w:rPr>
              <w:t xml:space="preserve">HĐH, HĐC, HĐNT.</w:t>
            </w:r>
          </w:p>
          <w:p w:rsidR="00000000" w:rsidDel="00000000" w:rsidP="00000000" w:rsidRDefault="00000000" w:rsidRPr="00000000" w14:paraId="0000016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Nghe hát</w:t>
            </w:r>
          </w:p>
          <w:p w:rsidR="00000000" w:rsidDel="00000000" w:rsidP="00000000" w:rsidRDefault="00000000" w:rsidRPr="00000000" w14:paraId="0000016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Cho con.</w:t>
            </w:r>
          </w:p>
          <w:p w:rsidR="00000000" w:rsidDel="00000000" w:rsidP="00000000" w:rsidRDefault="00000000" w:rsidRPr="00000000" w14:paraId="0000016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Bàn tay mẹ</w:t>
            </w:r>
          </w:p>
          <w:p w:rsidR="00000000" w:rsidDel="00000000" w:rsidP="00000000" w:rsidRDefault="00000000" w:rsidRPr="00000000" w14:paraId="0000016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Ru em.</w:t>
            </w:r>
          </w:p>
          <w:p w:rsidR="00000000" w:rsidDel="00000000" w:rsidP="00000000" w:rsidRDefault="00000000" w:rsidRPr="00000000" w14:paraId="00000168">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Trò chơi:</w:t>
            </w:r>
          </w:p>
          <w:p w:rsidR="00000000" w:rsidDel="00000000" w:rsidP="00000000" w:rsidRDefault="00000000" w:rsidRPr="00000000" w14:paraId="0000016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Đóng băng.</w:t>
            </w:r>
          </w:p>
          <w:p w:rsidR="00000000" w:rsidDel="00000000" w:rsidP="00000000" w:rsidRDefault="00000000" w:rsidRPr="00000000" w14:paraId="0000016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 xem ai nhanh.</w:t>
            </w:r>
          </w:p>
          <w:p w:rsidR="00000000" w:rsidDel="00000000" w:rsidP="00000000" w:rsidRDefault="00000000" w:rsidRPr="00000000" w14:paraId="0000016B">
            <w:pPr>
              <w:jc w:val="both"/>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Đoán tên bạn hát</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TẠO HÌNH</w:t>
            </w:r>
          </w:p>
          <w:p w:rsidR="00000000" w:rsidDel="00000000" w:rsidP="00000000" w:rsidRDefault="00000000" w:rsidRPr="00000000" w14:paraId="0000016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Vẽ bạn trai bạn gái.</w:t>
            </w:r>
          </w:p>
          <w:p w:rsidR="00000000" w:rsidDel="00000000" w:rsidP="00000000" w:rsidRDefault="00000000" w:rsidRPr="00000000" w14:paraId="0000016F">
            <w:pPr>
              <w:jc w:val="both"/>
              <w:rPr>
                <w:color w:val="000000"/>
              </w:rPr>
            </w:pPr>
            <w:r w:rsidDel="00000000" w:rsidR="00000000" w:rsidRPr="00000000">
              <w:rPr>
                <w:rtl w:val="0"/>
              </w:rPr>
              <w:t xml:space="preserve">- Vẽ hộp bánh</w:t>
            </w:r>
            <w:r w:rsidDel="00000000" w:rsidR="00000000" w:rsidRPr="00000000">
              <w:rPr>
                <w:rtl w:val="0"/>
              </w:rPr>
            </w:r>
          </w:p>
          <w:p w:rsidR="00000000" w:rsidDel="00000000" w:rsidP="00000000" w:rsidRDefault="00000000" w:rsidRPr="00000000" w14:paraId="0000017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Nặn vòng đeo tay</w:t>
            </w:r>
          </w:p>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color w:val="c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c00000"/>
              </w:rPr>
            </w:pPr>
            <w:r w:rsidDel="00000000" w:rsidR="00000000" w:rsidRPr="00000000">
              <w:rPr>
                <w:rtl w:val="0"/>
              </w:rPr>
            </w:r>
          </w:p>
        </w:tc>
        <w:tc>
          <w:tcPr/>
          <w:p w:rsidR="00000000" w:rsidDel="00000000" w:rsidP="00000000" w:rsidRDefault="00000000" w:rsidRPr="00000000" w14:paraId="0000017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tuổi</w:t>
            </w:r>
          </w:p>
        </w:tc>
        <w:tc>
          <w:tcPr/>
          <w:p w:rsidR="00000000" w:rsidDel="00000000" w:rsidP="00000000" w:rsidRDefault="00000000" w:rsidRPr="00000000" w14:paraId="0000017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Hát tự nhiên, hát được theo giai điệu bài hát quen thuộc theo khả năng.</w:t>
            </w:r>
          </w:p>
          <w:p w:rsidR="00000000" w:rsidDel="00000000" w:rsidP="00000000" w:rsidRDefault="00000000" w:rsidRPr="00000000" w14:paraId="0000017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Vận động theo nhịp điệu bài hát, bản nhạc (Vỗ tay theo phách, nhịp, vận động minh họa) theo khả năng.</w:t>
            </w:r>
          </w:p>
          <w:p w:rsidR="00000000" w:rsidDel="00000000" w:rsidP="00000000" w:rsidRDefault="00000000" w:rsidRPr="00000000" w14:paraId="0000017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Vui sướng, vỗ tay, nói lên cảm nhận của mình khi nghe các âm thanh gợi cảm và ngắm nhìn vẻ đẹp nổi bật của các sự vật hiện tượng theo khả năng.</w:t>
            </w:r>
          </w:p>
          <w:p w:rsidR="00000000" w:rsidDel="00000000" w:rsidP="00000000" w:rsidRDefault="00000000" w:rsidRPr="00000000" w14:paraId="0000017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Vẽ nét thẳng, xiên, ngang, tạo thành bức tranh đơn giản theo khả năng.</w:t>
            </w:r>
          </w:p>
          <w:p w:rsidR="00000000" w:rsidDel="00000000" w:rsidP="00000000" w:rsidRDefault="00000000" w:rsidRPr="00000000" w14:paraId="0000017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Lăn dọc, xoay tròn, ấn </w:t>
            </w:r>
            <w:r w:rsidDel="00000000" w:rsidR="00000000" w:rsidRPr="00000000">
              <w:rPr>
                <w:rtl w:val="0"/>
              </w:rPr>
              <w:t xml:space="preserve">dẹt</w:t>
            </w:r>
            <w:r w:rsidDel="00000000" w:rsidR="00000000" w:rsidRPr="00000000">
              <w:rPr>
                <w:rFonts w:ascii="Times New Roman" w:cs="Times New Roman" w:eastAsia="Times New Roman" w:hAnsi="Times New Roman"/>
                <w:color w:val="000000"/>
                <w:rtl w:val="0"/>
              </w:rPr>
              <w:t xml:space="preserve"> đất nặn để tạo thành các sản phẩm có 1 khối hoặc 2 khối theo khả năng.</w:t>
            </w:r>
          </w:p>
          <w:p w:rsidR="00000000" w:rsidDel="00000000" w:rsidP="00000000" w:rsidRDefault="00000000" w:rsidRPr="00000000" w14:paraId="0000018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xét các sản phẩm tạo hình theo khả năng.</w:t>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83">
      <w:pPr>
        <w:tabs>
          <w:tab w:val="left" w:leader="none" w:pos="996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4">
      <w:pPr>
        <w:tabs>
          <w:tab w:val="left" w:leader="none" w:pos="9960"/>
        </w:tabs>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85">
      <w:pPr>
        <w:tabs>
          <w:tab w:val="left" w:leader="none" w:pos="12225"/>
        </w:tabs>
        <w:jc w:val="center"/>
        <w:rPr/>
      </w:pPr>
      <w:r w:rsidDel="00000000" w:rsidR="00000000" w:rsidRPr="00000000">
        <w:rPr>
          <w:rtl w:val="0"/>
        </w:rPr>
      </w:r>
    </w:p>
    <w:p w:rsidR="00000000" w:rsidDel="00000000" w:rsidP="00000000" w:rsidRDefault="00000000" w:rsidRPr="00000000" w14:paraId="00000186">
      <w:pPr>
        <w:tabs>
          <w:tab w:val="left" w:leader="none" w:pos="12225"/>
        </w:tabs>
        <w:jc w:val="center"/>
        <w:rPr/>
      </w:pPr>
      <w:r w:rsidDel="00000000" w:rsidR="00000000" w:rsidRPr="00000000">
        <w:rPr>
          <w:rtl w:val="0"/>
        </w:rPr>
      </w:r>
    </w:p>
    <w:p w:rsidR="00000000" w:rsidDel="00000000" w:rsidP="00000000" w:rsidRDefault="00000000" w:rsidRPr="00000000" w14:paraId="00000187">
      <w:pPr>
        <w:tabs>
          <w:tab w:val="left" w:leader="none" w:pos="12225"/>
        </w:tabs>
        <w:jc w:val="center"/>
        <w:rPr/>
      </w:pPr>
      <w:r w:rsidDel="00000000" w:rsidR="00000000" w:rsidRPr="00000000">
        <w:rPr>
          <w:rtl w:val="0"/>
        </w:rPr>
      </w:r>
    </w:p>
    <w:tbl>
      <w:tblPr>
        <w:tblStyle w:val="Table2"/>
        <w:tblW w:w="10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3402"/>
        <w:gridCol w:w="3544"/>
        <w:gridCol w:w="6"/>
        <w:tblGridChange w:id="0">
          <w:tblGrid>
            <w:gridCol w:w="3256"/>
            <w:gridCol w:w="3402"/>
            <w:gridCol w:w="3544"/>
            <w:gridCol w:w="6"/>
          </w:tblGrid>
        </w:tblGridChange>
      </w:tblGrid>
      <w:tr>
        <w:trPr>
          <w:cantSplit w:val="0"/>
          <w:tblHeader w:val="0"/>
        </w:trPr>
        <w:tc>
          <w:tcPr/>
          <w:p w:rsidR="00000000" w:rsidDel="00000000" w:rsidP="00000000" w:rsidRDefault="00000000" w:rsidRPr="00000000" w14:paraId="00000188">
            <w:pPr>
              <w:tabs>
                <w:tab w:val="left" w:leader="none" w:pos="12225"/>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Duyệt của tổ chuyên môn</w:t>
            </w:r>
            <w:r w:rsidDel="00000000" w:rsidR="00000000" w:rsidRPr="00000000">
              <w:rPr>
                <w:rtl w:val="0"/>
              </w:rPr>
            </w:r>
          </w:p>
        </w:tc>
        <w:tc>
          <w:tcPr>
            <w:gridSpan w:val="3"/>
          </w:tcPr>
          <w:p w:rsidR="00000000" w:rsidDel="00000000" w:rsidP="00000000" w:rsidRDefault="00000000" w:rsidRPr="00000000" w14:paraId="00000189">
            <w:pPr>
              <w:tabs>
                <w:tab w:val="left" w:leader="none" w:pos="12225"/>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Người lập kế hoạch</w:t>
            </w:r>
          </w:p>
        </w:tc>
      </w:tr>
      <w:tr>
        <w:trPr>
          <w:cantSplit w:val="0"/>
          <w:tblHeader w:val="0"/>
        </w:trPr>
        <w:tc>
          <w:tcPr/>
          <w:p w:rsidR="00000000" w:rsidDel="00000000" w:rsidP="00000000" w:rsidRDefault="00000000" w:rsidRPr="00000000" w14:paraId="0000018C">
            <w:pPr>
              <w:tabs>
                <w:tab w:val="left" w:leader="none" w:pos="9960"/>
              </w:tabs>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704850</wp:posOffset>
                  </wp:positionH>
                  <wp:positionV relativeFrom="paragraph">
                    <wp:posOffset>57150</wp:posOffset>
                  </wp:positionV>
                  <wp:extent cx="1150375" cy="1038533"/>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50375" cy="1038533"/>
                          </a:xfrm>
                          <a:prstGeom prst="rect"/>
                          <a:ln/>
                        </pic:spPr>
                      </pic:pic>
                    </a:graphicData>
                  </a:graphic>
                </wp:anchor>
              </w:drawing>
            </w:r>
          </w:p>
        </w:tc>
        <w:tc>
          <w:tcPr/>
          <w:p w:rsidR="00000000" w:rsidDel="00000000" w:rsidP="00000000" w:rsidRDefault="00000000" w:rsidRPr="00000000" w14:paraId="0000018D">
            <w:pPr>
              <w:tabs>
                <w:tab w:val="left" w:leader="none" w:pos="12225"/>
              </w:tabs>
              <w:ind w:left="799" w:hanging="799"/>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907202" cy="1187552"/>
                  <wp:effectExtent b="0" l="0" r="0" 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907202" cy="118755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8E">
            <w:pPr>
              <w:tabs>
                <w:tab w:val="left" w:leader="none" w:pos="12225"/>
              </w:tabs>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957320" cy="1408607"/>
                  <wp:effectExtent b="0" l="0" r="0" t="0"/>
                  <wp:docPr id="9"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957320" cy="1408607"/>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8F">
            <w:pPr>
              <w:tabs>
                <w:tab w:val="left" w:leader="none" w:pos="12225"/>
              </w:tabs>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Triệu Thị Viên</w:t>
            </w:r>
            <w:r w:rsidDel="00000000" w:rsidR="00000000" w:rsidRPr="00000000">
              <w:rPr>
                <w:rtl w:val="0"/>
              </w:rPr>
            </w:r>
          </w:p>
        </w:tc>
        <w:tc>
          <w:tcPr/>
          <w:p w:rsidR="00000000" w:rsidDel="00000000" w:rsidP="00000000" w:rsidRDefault="00000000" w:rsidRPr="00000000" w14:paraId="00000190">
            <w:pPr>
              <w:tabs>
                <w:tab w:val="left" w:leader="none" w:pos="12225"/>
              </w:tabs>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Đinh Thị Ánh Vân       </w:t>
            </w:r>
            <w:r w:rsidDel="00000000" w:rsidR="00000000" w:rsidRPr="00000000">
              <w:rPr>
                <w:rtl w:val="0"/>
              </w:rPr>
            </w:r>
          </w:p>
        </w:tc>
        <w:tc>
          <w:tcPr/>
          <w:p w:rsidR="00000000" w:rsidDel="00000000" w:rsidP="00000000" w:rsidRDefault="00000000" w:rsidRPr="00000000" w14:paraId="00000191">
            <w:pPr>
              <w:tabs>
                <w:tab w:val="left" w:leader="none" w:pos="12225"/>
              </w:tabs>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Nguyễn Thị Tuân</w:t>
            </w:r>
            <w:r w:rsidDel="00000000" w:rsidR="00000000" w:rsidRPr="00000000">
              <w:rPr>
                <w:rtl w:val="0"/>
              </w:rPr>
            </w:r>
          </w:p>
        </w:tc>
      </w:tr>
    </w:tbl>
    <w:p w:rsidR="00000000" w:rsidDel="00000000" w:rsidP="00000000" w:rsidRDefault="00000000" w:rsidRPr="00000000" w14:paraId="00000192">
      <w:pPr>
        <w:tabs>
          <w:tab w:val="left" w:leader="none" w:pos="1222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tabs>
          <w:tab w:val="left" w:leader="none" w:pos="12225"/>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4">
      <w:pPr>
        <w:tabs>
          <w:tab w:val="left" w:leader="none" w:pos="12225"/>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tabs>
          <w:tab w:val="left" w:leader="none" w:pos="12225"/>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tabs>
          <w:tab w:val="left" w:leader="none" w:pos="12225"/>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97">
      <w:pPr>
        <w:tabs>
          <w:tab w:val="left" w:leader="none" w:pos="12225"/>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8">
      <w:pPr>
        <w:tabs>
          <w:tab w:val="left" w:leader="none" w:pos="12225"/>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9">
      <w:pPr>
        <w:tabs>
          <w:tab w:val="left" w:leader="none" w:pos="12225"/>
        </w:tabs>
        <w:jc w:val="right"/>
        <w:rPr>
          <w:rFonts w:ascii="Times New Roman" w:cs="Times New Roman" w:eastAsia="Times New Roman" w:hAnsi="Times New Roman"/>
          <w:b w:val="1"/>
        </w:rPr>
      </w:pPr>
      <w:r w:rsidDel="00000000" w:rsidR="00000000" w:rsidRPr="00000000">
        <w:rPr>
          <w:rtl w:val="0"/>
        </w:rPr>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spacing w:after="0" w:line="240" w:lineRule="auto"/>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Header">
    <w:name w:val="header"/>
    <w:basedOn w:val="Normal"/>
    <w:link w:val="HeaderChar"/>
    <w:uiPriority w:val="99"/>
    <w:unhideWhenUsed w:val="1"/>
    <w:rsid w:val="001A1888"/>
    <w:pPr>
      <w:tabs>
        <w:tab w:val="center" w:pos="4680"/>
        <w:tab w:val="right" w:pos="9360"/>
      </w:tabs>
    </w:pPr>
  </w:style>
  <w:style w:type="character" w:styleId="HeaderChar" w:customStyle="1">
    <w:name w:val="Header Char"/>
    <w:basedOn w:val="DefaultParagraphFont"/>
    <w:link w:val="Header"/>
    <w:uiPriority w:val="99"/>
    <w:rsid w:val="001A1888"/>
    <w:rPr>
      <w:rFonts w:ascii=".VnTime" w:cs="Times New Roman" w:eastAsia="Times New Roman" w:hAnsi=".VnTime"/>
      <w:szCs w:val="28"/>
    </w:rPr>
  </w:style>
  <w:style w:type="paragraph" w:styleId="Footer">
    <w:name w:val="footer"/>
    <w:basedOn w:val="Normal"/>
    <w:link w:val="FooterChar"/>
    <w:uiPriority w:val="99"/>
    <w:unhideWhenUsed w:val="1"/>
    <w:rsid w:val="001A1888"/>
    <w:pPr>
      <w:tabs>
        <w:tab w:val="center" w:pos="4680"/>
        <w:tab w:val="right" w:pos="9360"/>
      </w:tabs>
    </w:pPr>
  </w:style>
  <w:style w:type="character" w:styleId="FooterChar" w:customStyle="1">
    <w:name w:val="Footer Char"/>
    <w:basedOn w:val="DefaultParagraphFont"/>
    <w:link w:val="Footer"/>
    <w:uiPriority w:val="99"/>
    <w:rsid w:val="001A1888"/>
    <w:rPr>
      <w:rFonts w:ascii=".VnTime" w:cs="Times New Roman" w:eastAsia="Times New Roman" w:hAnsi=".VnTime"/>
      <w:szCs w:val="28"/>
    </w:rPr>
  </w:style>
  <w:style w:type="paragraph" w:styleId="BalloonText">
    <w:name w:val="Balloon Text"/>
    <w:basedOn w:val="Normal"/>
    <w:link w:val="BalloonTextChar"/>
    <w:uiPriority w:val="99"/>
    <w:semiHidden w:val="1"/>
    <w:unhideWhenUsed w:val="1"/>
    <w:rsid w:val="00725BD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5BDB"/>
    <w:rPr>
      <w:rFonts w:ascii="Tahoma" w:cs="Tahoma" w:eastAsia="Times New Roman" w:hAnsi="Tahoma"/>
      <w:sz w:val="16"/>
      <w:szCs w:val="16"/>
    </w:rPr>
  </w:style>
  <w:style w:type="paragraph" w:styleId="NormalWeb">
    <w:name w:val="Normal (Web)"/>
    <w:basedOn w:val="Normal"/>
    <w:rsid w:val="001A5F3C"/>
    <w:pPr>
      <w:spacing w:after="100" w:afterAutospacing="1" w:before="100" w:beforeAutospacing="1"/>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yKs/ua3PZjxEg+le0KPPGR0aA==">CgMxLjA4AGoiChRzdWdnZXN0LnNzemt2amx0bWpkNBIKVsOibiDEkGluaGoiChRzdWdnZXN0Lm5xYjVrNXBzcTR4bxIKVsOibiDEkGluaHIhMXdkNWptYWJYdnh3YU0zQlhVMlJhYTNDcTA2MVkxOGNz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2024-09-29T15:13:00Z</dcterms:created>
  <dc:creator>ASUS</dc:creator>
</cp:coreProperties>
</file>